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7C4" w:rsidRPr="007417C4" w:rsidRDefault="007417C4" w:rsidP="007417C4">
      <w:pPr>
        <w:ind w:left="5103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417C4">
        <w:rPr>
          <w:rFonts w:ascii="Times New Roman" w:hAnsi="Times New Roman" w:cs="Times New Roman"/>
          <w:sz w:val="28"/>
          <w:szCs w:val="28"/>
        </w:rPr>
        <w:t>Приложение</w:t>
      </w:r>
    </w:p>
    <w:p w:rsidR="007417C4" w:rsidRPr="007417C4" w:rsidRDefault="007417C4" w:rsidP="00A9334E">
      <w:pPr>
        <w:ind w:left="3119"/>
        <w:jc w:val="right"/>
        <w:rPr>
          <w:rFonts w:ascii="Times New Roman" w:hAnsi="Times New Roman" w:cs="Times New Roman"/>
          <w:sz w:val="28"/>
          <w:szCs w:val="28"/>
        </w:rPr>
      </w:pPr>
      <w:r w:rsidRPr="007417C4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r w:rsidR="00A9334E">
        <w:rPr>
          <w:rFonts w:ascii="Times New Roman" w:hAnsi="Times New Roman" w:cs="Times New Roman"/>
          <w:sz w:val="28"/>
          <w:szCs w:val="28"/>
        </w:rPr>
        <w:t>А</w:t>
      </w:r>
      <w:r w:rsidRPr="007417C4">
        <w:rPr>
          <w:rFonts w:ascii="Times New Roman" w:hAnsi="Times New Roman" w:cs="Times New Roman"/>
          <w:sz w:val="28"/>
          <w:szCs w:val="28"/>
        </w:rPr>
        <w:t>дминистрации муниципального района Хворостянский Самарской области</w:t>
      </w:r>
    </w:p>
    <w:p w:rsidR="007417C4" w:rsidRPr="007417C4" w:rsidRDefault="007417C4" w:rsidP="007A1292">
      <w:pPr>
        <w:ind w:left="3969"/>
        <w:jc w:val="right"/>
        <w:rPr>
          <w:rFonts w:ascii="Times New Roman" w:hAnsi="Times New Roman" w:cs="Times New Roman"/>
          <w:sz w:val="28"/>
          <w:szCs w:val="28"/>
        </w:rPr>
      </w:pPr>
      <w:r w:rsidRPr="007417C4">
        <w:rPr>
          <w:rFonts w:ascii="Times New Roman" w:hAnsi="Times New Roman" w:cs="Times New Roman"/>
          <w:sz w:val="28"/>
          <w:szCs w:val="28"/>
        </w:rPr>
        <w:t xml:space="preserve">от </w:t>
      </w:r>
      <w:r w:rsidR="007A1292">
        <w:rPr>
          <w:rFonts w:ascii="Times New Roman" w:hAnsi="Times New Roman" w:cs="Times New Roman"/>
          <w:sz w:val="28"/>
          <w:szCs w:val="28"/>
        </w:rPr>
        <w:t>_</w:t>
      </w:r>
      <w:r w:rsidR="007A1292">
        <w:rPr>
          <w:rFonts w:ascii="Times New Roman" w:hAnsi="Times New Roman" w:cs="Times New Roman"/>
          <w:sz w:val="28"/>
          <w:szCs w:val="28"/>
          <w:u w:val="single"/>
        </w:rPr>
        <w:t>28.07.2016г.</w:t>
      </w:r>
      <w:r w:rsidR="007A1292">
        <w:rPr>
          <w:rFonts w:ascii="Times New Roman" w:hAnsi="Times New Roman" w:cs="Times New Roman"/>
          <w:sz w:val="28"/>
          <w:szCs w:val="28"/>
        </w:rPr>
        <w:t>_</w:t>
      </w:r>
      <w:r w:rsidRPr="007417C4">
        <w:rPr>
          <w:rFonts w:ascii="Times New Roman" w:hAnsi="Times New Roman" w:cs="Times New Roman"/>
          <w:sz w:val="28"/>
          <w:szCs w:val="28"/>
        </w:rPr>
        <w:t xml:space="preserve"> № _</w:t>
      </w:r>
      <w:r w:rsidR="007A1292" w:rsidRPr="007A1292">
        <w:rPr>
          <w:rFonts w:ascii="Times New Roman" w:hAnsi="Times New Roman" w:cs="Times New Roman"/>
          <w:sz w:val="28"/>
          <w:szCs w:val="28"/>
          <w:u w:val="single"/>
        </w:rPr>
        <w:t>498</w:t>
      </w:r>
      <w:r w:rsidRPr="007417C4">
        <w:rPr>
          <w:rFonts w:ascii="Times New Roman" w:hAnsi="Times New Roman" w:cs="Times New Roman"/>
          <w:sz w:val="28"/>
          <w:szCs w:val="28"/>
        </w:rPr>
        <w:t>_</w:t>
      </w:r>
    </w:p>
    <w:p w:rsidR="007417C4" w:rsidRPr="0095181A" w:rsidRDefault="007417C4" w:rsidP="007417C4">
      <w:pPr>
        <w:ind w:left="5103"/>
        <w:jc w:val="center"/>
        <w:rPr>
          <w:b/>
          <w:sz w:val="28"/>
          <w:szCs w:val="28"/>
        </w:rPr>
      </w:pPr>
    </w:p>
    <w:p w:rsidR="007417C4" w:rsidRDefault="007417C4" w:rsidP="007417C4">
      <w:pPr>
        <w:pStyle w:val="24"/>
        <w:shd w:val="clear" w:color="auto" w:fill="auto"/>
        <w:spacing w:before="0" w:after="342"/>
        <w:ind w:left="20"/>
        <w:rPr>
          <w:rFonts w:ascii="Times New Roman" w:hAnsi="Times New Roman" w:cs="Times New Roman"/>
          <w:sz w:val="28"/>
          <w:szCs w:val="28"/>
        </w:rPr>
      </w:pPr>
    </w:p>
    <w:p w:rsidR="007417C4" w:rsidRPr="005F51AB" w:rsidRDefault="007417C4" w:rsidP="00A9334E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51AB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7417C4" w:rsidRPr="005F51AB" w:rsidRDefault="007417C4" w:rsidP="00A9334E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51AB">
        <w:rPr>
          <w:rFonts w:ascii="Times New Roman" w:hAnsi="Times New Roman" w:cs="Times New Roman"/>
          <w:b/>
          <w:sz w:val="28"/>
          <w:szCs w:val="28"/>
        </w:rPr>
        <w:t xml:space="preserve"> формирования и утверждения перечня объектов, в отношении</w:t>
      </w:r>
    </w:p>
    <w:p w:rsidR="007417C4" w:rsidRPr="005F51AB" w:rsidRDefault="007417C4" w:rsidP="00A9334E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51AB">
        <w:rPr>
          <w:rFonts w:ascii="Times New Roman" w:hAnsi="Times New Roman" w:cs="Times New Roman"/>
          <w:b/>
          <w:sz w:val="28"/>
          <w:szCs w:val="28"/>
        </w:rPr>
        <w:t>которых планируется заключение  соглашений</w:t>
      </w:r>
    </w:p>
    <w:p w:rsidR="007417C4" w:rsidRPr="005F51AB" w:rsidRDefault="007417C4" w:rsidP="00A9334E">
      <w:pPr>
        <w:pStyle w:val="24"/>
        <w:shd w:val="clear" w:color="auto" w:fill="auto"/>
        <w:spacing w:before="0" w:after="342"/>
        <w:ind w:left="20" w:firstLine="567"/>
        <w:rPr>
          <w:rFonts w:ascii="Times New Roman" w:hAnsi="Times New Roman" w:cs="Times New Roman"/>
          <w:b/>
          <w:sz w:val="28"/>
          <w:szCs w:val="28"/>
        </w:rPr>
      </w:pPr>
      <w:r w:rsidRPr="005F51AB">
        <w:rPr>
          <w:rFonts w:ascii="Times New Roman" w:hAnsi="Times New Roman" w:cs="Times New Roman"/>
          <w:b/>
          <w:sz w:val="28"/>
          <w:szCs w:val="28"/>
        </w:rPr>
        <w:t>о муниципально-частном партнерстве</w:t>
      </w:r>
    </w:p>
    <w:p w:rsidR="007417C4" w:rsidRPr="007417C4" w:rsidRDefault="007417C4" w:rsidP="007417C4">
      <w:pPr>
        <w:pStyle w:val="11"/>
        <w:spacing w:line="276" w:lineRule="auto"/>
        <w:ind w:left="0"/>
        <w:rPr>
          <w:rFonts w:ascii="Times New Roman" w:hAnsi="Times New Roman"/>
        </w:rPr>
      </w:pPr>
      <w:r w:rsidRPr="007417C4">
        <w:rPr>
          <w:rFonts w:ascii="Times New Roman" w:hAnsi="Times New Roman"/>
        </w:rPr>
        <w:tab/>
        <w:t>1.Настоящий Порядок устанавливает процесс формирования и утверждения перечня объектов, право собственности на которые</w:t>
      </w:r>
      <w:r w:rsidR="00A9334E">
        <w:rPr>
          <w:rFonts w:ascii="Times New Roman" w:hAnsi="Times New Roman"/>
        </w:rPr>
        <w:t>,</w:t>
      </w:r>
      <w:r w:rsidRPr="007417C4">
        <w:rPr>
          <w:rFonts w:ascii="Times New Roman" w:hAnsi="Times New Roman"/>
        </w:rPr>
        <w:t xml:space="preserve"> принадлежит или будет принадлежать муниципальному району Хворостянский Самарской области, в т.ч. и в доле (далее - объекты), в отношении которых планируется заключение соглашений о муниципально-частном партнерстве (далее - Перечень).</w:t>
      </w:r>
    </w:p>
    <w:p w:rsidR="007417C4" w:rsidRPr="007417C4" w:rsidRDefault="007417C4" w:rsidP="007417C4">
      <w:pPr>
        <w:pStyle w:val="11"/>
        <w:spacing w:line="276" w:lineRule="auto"/>
        <w:ind w:left="0"/>
        <w:rPr>
          <w:rFonts w:ascii="Times New Roman" w:hAnsi="Times New Roman"/>
        </w:rPr>
      </w:pPr>
      <w:r w:rsidRPr="007417C4">
        <w:rPr>
          <w:rFonts w:ascii="Times New Roman" w:hAnsi="Times New Roman"/>
        </w:rPr>
        <w:tab/>
        <w:t>2. В целях информирования потенциальных частных партнеров и концессионеров о планируемых к заключению соглашениях муниципально-частном партнерстве утверждается перечень объектов, в отношении которых планируется заключение соглашений муниципально-частном партнерстве.</w:t>
      </w:r>
    </w:p>
    <w:p w:rsidR="007417C4" w:rsidRPr="007417C4" w:rsidRDefault="007417C4" w:rsidP="007417C4">
      <w:pPr>
        <w:pStyle w:val="11"/>
        <w:spacing w:line="276" w:lineRule="auto"/>
        <w:ind w:left="0"/>
        <w:rPr>
          <w:rFonts w:ascii="Times New Roman" w:hAnsi="Times New Roman"/>
        </w:rPr>
      </w:pPr>
      <w:r w:rsidRPr="007417C4">
        <w:rPr>
          <w:rFonts w:ascii="Times New Roman" w:hAnsi="Times New Roman"/>
        </w:rPr>
        <w:tab/>
        <w:t>3. Формирование Перечня осуществляется уполномоченным органом ежегодно на основании сведений, представляемых структурными подразделениями Администрации муниципального района Хворостянский Самарской области (далее - Администрация) в соответствии с отраслевой принадлежностью объектов, в отношении которых планируется заключение соглашений о муниципально-частном партнерстве на основании пункта 5 настоящего Порядка.</w:t>
      </w:r>
    </w:p>
    <w:p w:rsidR="007417C4" w:rsidRPr="007417C4" w:rsidRDefault="007417C4" w:rsidP="007417C4">
      <w:pPr>
        <w:pStyle w:val="11"/>
        <w:spacing w:line="276" w:lineRule="auto"/>
        <w:ind w:left="0"/>
        <w:rPr>
          <w:rFonts w:ascii="Times New Roman" w:hAnsi="Times New Roman"/>
        </w:rPr>
      </w:pPr>
      <w:r w:rsidRPr="007417C4">
        <w:rPr>
          <w:rFonts w:ascii="Times New Roman" w:hAnsi="Times New Roman"/>
        </w:rPr>
        <w:tab/>
        <w:t>4. Ответственным за формирование и размещение перечня объектов является уполномоченный орган. Уполномоченный орган определяется отдельным постановлением Администрации.</w:t>
      </w:r>
    </w:p>
    <w:p w:rsidR="007417C4" w:rsidRPr="007417C4" w:rsidRDefault="007417C4" w:rsidP="007417C4">
      <w:pPr>
        <w:pStyle w:val="11"/>
        <w:spacing w:line="276" w:lineRule="auto"/>
        <w:ind w:left="0"/>
        <w:rPr>
          <w:rFonts w:ascii="Times New Roman" w:hAnsi="Times New Roman"/>
        </w:rPr>
      </w:pPr>
      <w:r w:rsidRPr="007417C4">
        <w:rPr>
          <w:rFonts w:ascii="Times New Roman" w:hAnsi="Times New Roman"/>
        </w:rPr>
        <w:t xml:space="preserve"> </w:t>
      </w:r>
      <w:r w:rsidRPr="007417C4">
        <w:rPr>
          <w:rFonts w:ascii="Times New Roman" w:hAnsi="Times New Roman"/>
        </w:rPr>
        <w:tab/>
        <w:t>5. Для формирования перечня объектов структурные подразделения Администрации ежегодно до 1 октября года, предшествующего году утверждения Перечня, представляют в уполномоченный орган:</w:t>
      </w:r>
    </w:p>
    <w:p w:rsidR="007417C4" w:rsidRPr="007417C4" w:rsidRDefault="007417C4" w:rsidP="007417C4">
      <w:pPr>
        <w:pStyle w:val="11"/>
        <w:spacing w:line="276" w:lineRule="auto"/>
        <w:ind w:left="0"/>
        <w:rPr>
          <w:rFonts w:ascii="Times New Roman" w:hAnsi="Times New Roman"/>
        </w:rPr>
      </w:pPr>
      <w:r w:rsidRPr="007417C4">
        <w:rPr>
          <w:rFonts w:ascii="Times New Roman" w:hAnsi="Times New Roman"/>
        </w:rPr>
        <w:tab/>
        <w:t>сведения об объектах, в отношении которых планируется заключение соглашений о муниципально-частном партнерстве, согласно приложению к настоящему Порядку (далее - сведения об объектах);</w:t>
      </w:r>
    </w:p>
    <w:p w:rsidR="007417C4" w:rsidRPr="007417C4" w:rsidRDefault="007417C4" w:rsidP="007417C4">
      <w:pPr>
        <w:pStyle w:val="11"/>
        <w:spacing w:line="276" w:lineRule="auto"/>
        <w:ind w:left="0"/>
        <w:rPr>
          <w:rFonts w:ascii="Times New Roman" w:hAnsi="Times New Roman"/>
        </w:rPr>
      </w:pPr>
      <w:r w:rsidRPr="007417C4">
        <w:rPr>
          <w:rFonts w:ascii="Times New Roman" w:hAnsi="Times New Roman"/>
        </w:rPr>
        <w:lastRenderedPageBreak/>
        <w:tab/>
        <w:t>копии свидетельств о государственной регистрации права собственности на объекты, в отношении которых планируется заключение соглашений о муниципально-частном партнерстве, или иных документов о праве собственности, документов, подтверждающих наличие объектов незавершенного строительства (далее - правоустанавливающие документы), при наличии.</w:t>
      </w:r>
    </w:p>
    <w:p w:rsidR="007417C4" w:rsidRPr="007417C4" w:rsidRDefault="007417C4" w:rsidP="007417C4">
      <w:pPr>
        <w:pStyle w:val="11"/>
        <w:spacing w:line="276" w:lineRule="auto"/>
        <w:ind w:left="0"/>
        <w:rPr>
          <w:rFonts w:ascii="Times New Roman" w:hAnsi="Times New Roman"/>
        </w:rPr>
      </w:pPr>
      <w:r w:rsidRPr="007417C4">
        <w:rPr>
          <w:rFonts w:ascii="Times New Roman" w:hAnsi="Times New Roman"/>
        </w:rPr>
        <w:tab/>
        <w:t>6. Уполномоченный орган рассматривает документы структурных подразделений Администрации, представленные в соответствии с пунктом 5 настоящего Порядка, и включает сведения об объектах в Перечень, за исключением случаев, указанных в пункте 7 настоящего Порядка.</w:t>
      </w:r>
    </w:p>
    <w:p w:rsidR="007417C4" w:rsidRPr="007417C4" w:rsidRDefault="007417C4" w:rsidP="007417C4">
      <w:pPr>
        <w:pStyle w:val="25"/>
        <w:shd w:val="clear" w:color="auto" w:fill="auto"/>
        <w:spacing w:line="276" w:lineRule="auto"/>
        <w:ind w:left="20" w:right="20"/>
        <w:rPr>
          <w:sz w:val="28"/>
          <w:szCs w:val="28"/>
        </w:rPr>
      </w:pPr>
      <w:r w:rsidRPr="007417C4">
        <w:rPr>
          <w:rFonts w:eastAsia="Impact"/>
          <w:sz w:val="28"/>
          <w:szCs w:val="28"/>
        </w:rPr>
        <w:t>7.</w:t>
      </w:r>
      <w:r w:rsidRPr="007417C4">
        <w:rPr>
          <w:sz w:val="28"/>
          <w:szCs w:val="28"/>
        </w:rPr>
        <w:t xml:space="preserve"> Сведения об объектах не включаются уполномоченным органом в Перечень в случаях, если:</w:t>
      </w:r>
    </w:p>
    <w:p w:rsidR="007417C4" w:rsidRPr="007417C4" w:rsidRDefault="00A9334E" w:rsidP="007417C4">
      <w:pPr>
        <w:pStyle w:val="25"/>
        <w:shd w:val="clear" w:color="auto" w:fill="auto"/>
        <w:spacing w:line="276" w:lineRule="auto"/>
        <w:ind w:left="20" w:right="20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7417C4" w:rsidRPr="007417C4">
        <w:rPr>
          <w:sz w:val="28"/>
          <w:szCs w:val="28"/>
        </w:rPr>
        <w:t>объект не относится к объектам, указанным в статье 7 Федерального закона РФ от 13 июля 2015 № 224-ФЗ "О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Федерации";</w:t>
      </w:r>
    </w:p>
    <w:p w:rsidR="007417C4" w:rsidRPr="007417C4" w:rsidRDefault="00A9334E" w:rsidP="007417C4">
      <w:pPr>
        <w:pStyle w:val="25"/>
        <w:shd w:val="clear" w:color="auto" w:fill="auto"/>
        <w:spacing w:line="276" w:lineRule="auto"/>
        <w:ind w:left="20" w:right="20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7417C4" w:rsidRPr="007417C4">
        <w:rPr>
          <w:sz w:val="28"/>
          <w:szCs w:val="28"/>
        </w:rPr>
        <w:t>структурными подразделениями Администрации не представлены или представлены в неполном объеме документы, указанные в пункте 5 настоящего Порядка;</w:t>
      </w:r>
    </w:p>
    <w:p w:rsidR="007417C4" w:rsidRPr="007417C4" w:rsidRDefault="00A9334E" w:rsidP="007417C4">
      <w:pPr>
        <w:pStyle w:val="25"/>
        <w:shd w:val="clear" w:color="auto" w:fill="auto"/>
        <w:spacing w:line="276" w:lineRule="auto"/>
        <w:ind w:left="20" w:right="20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7417C4" w:rsidRPr="007417C4">
        <w:rPr>
          <w:sz w:val="28"/>
          <w:szCs w:val="28"/>
        </w:rPr>
        <w:t>отсутствует подтверждение права собственности на объекты, в отношении которых планируется заключение соглашений о муниципально-частном партнерстве.</w:t>
      </w:r>
    </w:p>
    <w:p w:rsidR="007417C4" w:rsidRPr="007417C4" w:rsidRDefault="007417C4" w:rsidP="007417C4">
      <w:pPr>
        <w:pStyle w:val="25"/>
        <w:numPr>
          <w:ilvl w:val="0"/>
          <w:numId w:val="2"/>
        </w:numPr>
        <w:shd w:val="clear" w:color="auto" w:fill="auto"/>
        <w:tabs>
          <w:tab w:val="left" w:pos="1004"/>
        </w:tabs>
        <w:spacing w:line="276" w:lineRule="auto"/>
        <w:ind w:left="20" w:right="20"/>
        <w:rPr>
          <w:sz w:val="28"/>
          <w:szCs w:val="28"/>
        </w:rPr>
      </w:pPr>
      <w:r w:rsidRPr="007417C4">
        <w:rPr>
          <w:sz w:val="28"/>
          <w:szCs w:val="28"/>
        </w:rPr>
        <w:t>Уполномоченный орган вправе запрашивать правоустанавливающие документы в соответствующих органах.</w:t>
      </w:r>
    </w:p>
    <w:p w:rsidR="007417C4" w:rsidRPr="007417C4" w:rsidRDefault="007417C4" w:rsidP="007417C4">
      <w:pPr>
        <w:pStyle w:val="25"/>
        <w:numPr>
          <w:ilvl w:val="0"/>
          <w:numId w:val="2"/>
        </w:numPr>
        <w:shd w:val="clear" w:color="auto" w:fill="auto"/>
        <w:tabs>
          <w:tab w:val="left" w:pos="1018"/>
        </w:tabs>
        <w:spacing w:line="276" w:lineRule="auto"/>
        <w:ind w:left="20" w:right="20"/>
        <w:rPr>
          <w:sz w:val="28"/>
          <w:szCs w:val="28"/>
        </w:rPr>
      </w:pPr>
      <w:r w:rsidRPr="007417C4">
        <w:rPr>
          <w:sz w:val="28"/>
          <w:szCs w:val="28"/>
        </w:rPr>
        <w:t>Перечень носит информационный характер. Отсутствие в Перечне какого-либо объекта не является препятствием для заключения соглашения о муниципально-частном партнерстве с лицами, выступающими с инициативой заключения соглашения.</w:t>
      </w:r>
    </w:p>
    <w:p w:rsidR="007417C4" w:rsidRPr="007417C4" w:rsidRDefault="007417C4" w:rsidP="007417C4">
      <w:pPr>
        <w:pStyle w:val="25"/>
        <w:numPr>
          <w:ilvl w:val="0"/>
          <w:numId w:val="2"/>
        </w:numPr>
        <w:shd w:val="clear" w:color="auto" w:fill="auto"/>
        <w:tabs>
          <w:tab w:val="left" w:pos="1050"/>
        </w:tabs>
        <w:spacing w:line="276" w:lineRule="auto"/>
        <w:ind w:left="20"/>
        <w:rPr>
          <w:sz w:val="28"/>
          <w:szCs w:val="28"/>
        </w:rPr>
      </w:pPr>
      <w:r w:rsidRPr="007417C4">
        <w:rPr>
          <w:sz w:val="28"/>
          <w:szCs w:val="28"/>
          <w:lang w:val="ru-RU"/>
        </w:rPr>
        <w:t xml:space="preserve">  </w:t>
      </w:r>
      <w:r w:rsidRPr="007417C4">
        <w:rPr>
          <w:sz w:val="28"/>
          <w:szCs w:val="28"/>
        </w:rPr>
        <w:t>Перечень утверждается постановлением Администрации.</w:t>
      </w:r>
    </w:p>
    <w:p w:rsidR="007417C4" w:rsidRPr="007417C4" w:rsidRDefault="007417C4" w:rsidP="007417C4">
      <w:pPr>
        <w:pStyle w:val="25"/>
        <w:numPr>
          <w:ilvl w:val="0"/>
          <w:numId w:val="2"/>
        </w:numPr>
        <w:shd w:val="clear" w:color="auto" w:fill="auto"/>
        <w:tabs>
          <w:tab w:val="left" w:pos="1350"/>
        </w:tabs>
        <w:spacing w:line="276" w:lineRule="auto"/>
        <w:ind w:left="20" w:right="20"/>
      </w:pPr>
      <w:r w:rsidRPr="007417C4">
        <w:rPr>
          <w:sz w:val="28"/>
          <w:szCs w:val="28"/>
        </w:rPr>
        <w:t>Перечень подлежит размещению на официальном сайте Администрации а также на официальном сайте в информационн</w:t>
      </w:r>
      <w:proofErr w:type="gramStart"/>
      <w:r w:rsidRPr="007417C4">
        <w:rPr>
          <w:sz w:val="28"/>
          <w:szCs w:val="28"/>
        </w:rPr>
        <w:t>о-</w:t>
      </w:r>
      <w:proofErr w:type="gramEnd"/>
      <w:r w:rsidRPr="007417C4">
        <w:rPr>
          <w:sz w:val="28"/>
          <w:szCs w:val="28"/>
        </w:rPr>
        <w:t xml:space="preserve"> телекоммуникационной сети Интернет, определенном Правительством Самарской области для размещения информации о заключения соглашений о муниципально-частном партнерстве.</w:t>
      </w:r>
    </w:p>
    <w:p w:rsidR="00706F54" w:rsidRPr="007417C4" w:rsidRDefault="00706F54">
      <w:pPr>
        <w:rPr>
          <w:rFonts w:ascii="Times New Roman" w:hAnsi="Times New Roman" w:cs="Times New Roman"/>
          <w:sz w:val="28"/>
          <w:szCs w:val="28"/>
          <w:lang w:val="ru"/>
        </w:rPr>
        <w:sectPr w:rsidR="00706F54" w:rsidRPr="007417C4" w:rsidSect="00A9334E">
          <w:pgSz w:w="11900" w:h="16800"/>
          <w:pgMar w:top="1134" w:right="1134" w:bottom="709" w:left="1701" w:header="720" w:footer="720" w:gutter="0"/>
          <w:cols w:space="720"/>
          <w:noEndnote/>
        </w:sectPr>
      </w:pPr>
    </w:p>
    <w:p w:rsidR="00856D11" w:rsidRPr="00856D11" w:rsidRDefault="00856D11">
      <w:pPr>
        <w:rPr>
          <w:rFonts w:ascii="Times New Roman" w:hAnsi="Times New Roman" w:cs="Times New Roman"/>
          <w:sz w:val="28"/>
          <w:szCs w:val="28"/>
        </w:rPr>
      </w:pPr>
    </w:p>
    <w:p w:rsidR="00287E0C" w:rsidRDefault="00287E0C"/>
    <w:p w:rsidR="00C31BDC" w:rsidRDefault="00C31BDC"/>
    <w:p w:rsidR="007417C4" w:rsidRPr="007417C4" w:rsidRDefault="00257ACC" w:rsidP="007417C4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1" w:name="sub_10000"/>
      <w:r w:rsidRPr="00C920C7">
        <w:rPr>
          <w:rStyle w:val="a3"/>
          <w:rFonts w:ascii="Times New Roman" w:hAnsi="Times New Roman" w:cs="Times New Roman"/>
          <w:b w:val="0"/>
          <w:sz w:val="28"/>
          <w:szCs w:val="28"/>
        </w:rPr>
        <w:t>Приложение</w:t>
      </w:r>
      <w:r w:rsidRPr="00C920C7">
        <w:rPr>
          <w:rStyle w:val="a3"/>
          <w:rFonts w:ascii="Times New Roman" w:hAnsi="Times New Roman" w:cs="Times New Roman"/>
          <w:b w:val="0"/>
          <w:sz w:val="28"/>
          <w:szCs w:val="28"/>
        </w:rPr>
        <w:br/>
      </w:r>
      <w:r w:rsidR="007417C4">
        <w:rPr>
          <w:rFonts w:ascii="Times New Roman" w:hAnsi="Times New Roman" w:cs="Times New Roman"/>
          <w:sz w:val="28"/>
          <w:szCs w:val="28"/>
        </w:rPr>
        <w:t>к Порядку</w:t>
      </w:r>
      <w:r w:rsidR="007417C4" w:rsidRPr="007417C4">
        <w:rPr>
          <w:rFonts w:ascii="Times New Roman" w:hAnsi="Times New Roman" w:cs="Times New Roman"/>
          <w:sz w:val="28"/>
          <w:szCs w:val="28"/>
        </w:rPr>
        <w:t xml:space="preserve"> формирования</w:t>
      </w:r>
    </w:p>
    <w:p w:rsidR="007417C4" w:rsidRPr="007417C4" w:rsidRDefault="007417C4" w:rsidP="007417C4">
      <w:pPr>
        <w:jc w:val="right"/>
        <w:rPr>
          <w:rFonts w:ascii="Times New Roman" w:hAnsi="Times New Roman" w:cs="Times New Roman"/>
          <w:sz w:val="28"/>
          <w:szCs w:val="28"/>
        </w:rPr>
      </w:pPr>
      <w:r w:rsidRPr="007417C4">
        <w:rPr>
          <w:rFonts w:ascii="Times New Roman" w:hAnsi="Times New Roman" w:cs="Times New Roman"/>
          <w:sz w:val="28"/>
          <w:szCs w:val="28"/>
        </w:rPr>
        <w:t xml:space="preserve">     и утверждения перечня объектов, в отношении</w:t>
      </w:r>
    </w:p>
    <w:p w:rsidR="007417C4" w:rsidRPr="007417C4" w:rsidRDefault="007417C4" w:rsidP="007417C4">
      <w:pPr>
        <w:jc w:val="right"/>
        <w:rPr>
          <w:rFonts w:ascii="Times New Roman" w:hAnsi="Times New Roman" w:cs="Times New Roman"/>
          <w:sz w:val="28"/>
          <w:szCs w:val="28"/>
        </w:rPr>
      </w:pPr>
      <w:r w:rsidRPr="007417C4">
        <w:rPr>
          <w:rFonts w:ascii="Times New Roman" w:hAnsi="Times New Roman" w:cs="Times New Roman"/>
          <w:sz w:val="28"/>
          <w:szCs w:val="28"/>
        </w:rPr>
        <w:t xml:space="preserve"> которых планируется заключение  соглашений </w:t>
      </w:r>
    </w:p>
    <w:p w:rsidR="007417C4" w:rsidRPr="007417C4" w:rsidRDefault="007417C4" w:rsidP="007417C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5F51A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7417C4">
        <w:rPr>
          <w:rFonts w:ascii="Times New Roman" w:hAnsi="Times New Roman" w:cs="Times New Roman"/>
          <w:sz w:val="28"/>
          <w:szCs w:val="28"/>
        </w:rPr>
        <w:t xml:space="preserve"> о м</w:t>
      </w:r>
      <w:r>
        <w:rPr>
          <w:rFonts w:ascii="Times New Roman" w:hAnsi="Times New Roman" w:cs="Times New Roman"/>
          <w:sz w:val="28"/>
          <w:szCs w:val="28"/>
        </w:rPr>
        <w:t>униципально-частном партнерстве</w:t>
      </w:r>
    </w:p>
    <w:p w:rsidR="007417C4" w:rsidRPr="007417C4" w:rsidRDefault="007417C4" w:rsidP="007417C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87E0C" w:rsidRDefault="00287E0C" w:rsidP="007417C4">
      <w:pPr>
        <w:jc w:val="right"/>
      </w:pPr>
    </w:p>
    <w:bookmarkEnd w:id="1"/>
    <w:p w:rsidR="00287E0C" w:rsidRDefault="00287E0C"/>
    <w:p w:rsidR="00287E0C" w:rsidRPr="00164134" w:rsidRDefault="00257ACC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164134">
        <w:rPr>
          <w:rFonts w:ascii="Times New Roman" w:hAnsi="Times New Roman" w:cs="Times New Roman"/>
          <w:b w:val="0"/>
          <w:color w:val="auto"/>
          <w:sz w:val="28"/>
          <w:szCs w:val="28"/>
        </w:rPr>
        <w:t>Сведения</w:t>
      </w:r>
      <w:r w:rsidRPr="00164134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об объектах, в отношении которых планируется заключение соглашений</w:t>
      </w:r>
      <w:r w:rsidR="0017773D" w:rsidRPr="0016413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о муниципально-частном партне</w:t>
      </w:r>
      <w:r w:rsidR="00C920C7" w:rsidRPr="00164134">
        <w:rPr>
          <w:rFonts w:ascii="Times New Roman" w:hAnsi="Times New Roman" w:cs="Times New Roman"/>
          <w:b w:val="0"/>
          <w:color w:val="auto"/>
          <w:sz w:val="28"/>
          <w:szCs w:val="28"/>
        </w:rPr>
        <w:t>рстве</w:t>
      </w:r>
    </w:p>
    <w:p w:rsidR="00287E0C" w:rsidRDefault="00287E0C"/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3128"/>
        <w:gridCol w:w="3827"/>
        <w:gridCol w:w="3260"/>
        <w:gridCol w:w="3827"/>
      </w:tblGrid>
      <w:tr w:rsidR="00287E0C" w:rsidRPr="00C920C7" w:rsidTr="00706F54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0C" w:rsidRPr="00693DE7" w:rsidRDefault="00257ACC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E7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693DE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93DE7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87E0C" w:rsidRPr="00693DE7" w:rsidRDefault="00257ACC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E7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объекта, адрес объекта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920C7" w:rsidRPr="00693DE7" w:rsidRDefault="00257ACC" w:rsidP="00C920C7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E7">
              <w:rPr>
                <w:rFonts w:ascii="Times New Roman" w:hAnsi="Times New Roman" w:cs="Times New Roman"/>
                <w:sz w:val="28"/>
                <w:szCs w:val="28"/>
              </w:rPr>
              <w:t>Вид работ в рамках  соглашения</w:t>
            </w:r>
            <w:r w:rsidR="00C920C7" w:rsidRPr="00693DE7">
              <w:rPr>
                <w:rFonts w:ascii="Times New Roman" w:hAnsi="Times New Roman" w:cs="Times New Roman"/>
                <w:sz w:val="28"/>
                <w:szCs w:val="28"/>
              </w:rPr>
              <w:t xml:space="preserve"> о муниципально-частном партн</w:t>
            </w:r>
            <w:r w:rsidR="0017773D" w:rsidRPr="00693DE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C920C7" w:rsidRPr="00693DE7">
              <w:rPr>
                <w:rFonts w:ascii="Times New Roman" w:hAnsi="Times New Roman" w:cs="Times New Roman"/>
                <w:sz w:val="28"/>
                <w:szCs w:val="28"/>
              </w:rPr>
              <w:t>рстве</w:t>
            </w:r>
          </w:p>
          <w:p w:rsidR="00287E0C" w:rsidRPr="00693DE7" w:rsidRDefault="00257ACC" w:rsidP="00C920C7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E7">
              <w:rPr>
                <w:rFonts w:ascii="Times New Roman" w:hAnsi="Times New Roman" w:cs="Times New Roman"/>
                <w:sz w:val="28"/>
                <w:szCs w:val="28"/>
              </w:rPr>
              <w:t>(создание и (или) реконструкция)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87E0C" w:rsidRPr="00693DE7" w:rsidRDefault="00257ACC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E7">
              <w:rPr>
                <w:rFonts w:ascii="Times New Roman" w:hAnsi="Times New Roman" w:cs="Times New Roman"/>
                <w:sz w:val="28"/>
                <w:szCs w:val="28"/>
              </w:rPr>
              <w:t>Предполагаемая мощность объекта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87E0C" w:rsidRPr="00693DE7" w:rsidRDefault="00257ACC">
            <w:pPr>
              <w:pStyle w:val="aff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DE7">
              <w:rPr>
                <w:rFonts w:ascii="Times New Roman" w:hAnsi="Times New Roman" w:cs="Times New Roman"/>
                <w:sz w:val="28"/>
                <w:szCs w:val="28"/>
              </w:rPr>
              <w:t>Планируемая сфера применения объекта</w:t>
            </w:r>
          </w:p>
        </w:tc>
      </w:tr>
      <w:tr w:rsidR="00287E0C" w:rsidRPr="00257ACC" w:rsidTr="00706F54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0C" w:rsidRPr="00693DE7" w:rsidRDefault="00287E0C">
            <w:pPr>
              <w:pStyle w:val="aff7"/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87E0C" w:rsidRPr="00693DE7" w:rsidRDefault="00287E0C">
            <w:pPr>
              <w:pStyle w:val="aff7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87E0C" w:rsidRPr="00693DE7" w:rsidRDefault="00287E0C">
            <w:pPr>
              <w:pStyle w:val="aff7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87E0C" w:rsidRPr="00693DE7" w:rsidRDefault="00287E0C">
            <w:pPr>
              <w:pStyle w:val="aff7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87E0C" w:rsidRPr="00693DE7" w:rsidRDefault="00287E0C">
            <w:pPr>
              <w:pStyle w:val="aff7"/>
            </w:pPr>
          </w:p>
        </w:tc>
      </w:tr>
      <w:tr w:rsidR="00287E0C" w:rsidRPr="00257ACC" w:rsidTr="00706F54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0C" w:rsidRPr="00693DE7" w:rsidRDefault="00287E0C">
            <w:pPr>
              <w:pStyle w:val="aff7"/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87E0C" w:rsidRPr="00693DE7" w:rsidRDefault="00287E0C">
            <w:pPr>
              <w:pStyle w:val="aff7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87E0C" w:rsidRPr="00693DE7" w:rsidRDefault="00287E0C">
            <w:pPr>
              <w:pStyle w:val="aff7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87E0C" w:rsidRPr="00693DE7" w:rsidRDefault="00287E0C">
            <w:pPr>
              <w:pStyle w:val="aff7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7E0C" w:rsidRPr="00693DE7" w:rsidRDefault="00287E0C">
            <w:pPr>
              <w:pStyle w:val="aff7"/>
            </w:pPr>
          </w:p>
        </w:tc>
      </w:tr>
    </w:tbl>
    <w:p w:rsidR="00287E0C" w:rsidRDefault="00287E0C"/>
    <w:sectPr w:rsidR="00287E0C" w:rsidSect="00706F54">
      <w:pgSz w:w="16800" w:h="11900" w:orient="landscape"/>
      <w:pgMar w:top="1134" w:right="1134" w:bottom="1701" w:left="1134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912482"/>
    <w:multiLevelType w:val="multilevel"/>
    <w:tmpl w:val="9FCCFF9C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50448DA"/>
    <w:multiLevelType w:val="hybridMultilevel"/>
    <w:tmpl w:val="40E01C4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790"/>
    <w:rsid w:val="000C07E2"/>
    <w:rsid w:val="000C0F11"/>
    <w:rsid w:val="0012517E"/>
    <w:rsid w:val="00145D73"/>
    <w:rsid w:val="00164134"/>
    <w:rsid w:val="0017773D"/>
    <w:rsid w:val="0024138F"/>
    <w:rsid w:val="00257ACC"/>
    <w:rsid w:val="00287E0C"/>
    <w:rsid w:val="002B261B"/>
    <w:rsid w:val="00361790"/>
    <w:rsid w:val="003C285B"/>
    <w:rsid w:val="004C1AE1"/>
    <w:rsid w:val="004E2E3B"/>
    <w:rsid w:val="00513D24"/>
    <w:rsid w:val="005C2E04"/>
    <w:rsid w:val="005F51AB"/>
    <w:rsid w:val="00603BB8"/>
    <w:rsid w:val="00693DE7"/>
    <w:rsid w:val="00706F54"/>
    <w:rsid w:val="007417C4"/>
    <w:rsid w:val="007A1292"/>
    <w:rsid w:val="00856D11"/>
    <w:rsid w:val="0088564D"/>
    <w:rsid w:val="00887567"/>
    <w:rsid w:val="008C7813"/>
    <w:rsid w:val="008D723D"/>
    <w:rsid w:val="009B37AC"/>
    <w:rsid w:val="009E1085"/>
    <w:rsid w:val="00A21ECF"/>
    <w:rsid w:val="00A60028"/>
    <w:rsid w:val="00A9334E"/>
    <w:rsid w:val="00AA27E0"/>
    <w:rsid w:val="00B457B0"/>
    <w:rsid w:val="00B4588E"/>
    <w:rsid w:val="00B8523B"/>
    <w:rsid w:val="00C31BDC"/>
    <w:rsid w:val="00C35E8E"/>
    <w:rsid w:val="00C61CF0"/>
    <w:rsid w:val="00C920C7"/>
    <w:rsid w:val="00E70E09"/>
    <w:rsid w:val="00E93475"/>
    <w:rsid w:val="00EA14A0"/>
    <w:rsid w:val="00F45443"/>
    <w:rsid w:val="00FD5600"/>
    <w:rsid w:val="00FD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E0C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87E0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287E0C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287E0C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287E0C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287E0C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287E0C"/>
    <w:rPr>
      <w:b/>
      <w:bCs/>
      <w:color w:val="106BBE"/>
    </w:rPr>
  </w:style>
  <w:style w:type="character" w:customStyle="1" w:styleId="a5">
    <w:name w:val="Активная гипертекстовая ссылка"/>
    <w:uiPriority w:val="99"/>
    <w:rsid w:val="00287E0C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287E0C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287E0C"/>
  </w:style>
  <w:style w:type="paragraph" w:customStyle="1" w:styleId="a8">
    <w:name w:val="Внимание: недобросовестность!"/>
    <w:basedOn w:val="a6"/>
    <w:next w:val="a"/>
    <w:uiPriority w:val="99"/>
    <w:rsid w:val="00287E0C"/>
  </w:style>
  <w:style w:type="character" w:customStyle="1" w:styleId="a9">
    <w:name w:val="Выделение для Базового Поиска"/>
    <w:uiPriority w:val="99"/>
    <w:rsid w:val="00287E0C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287E0C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287E0C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287E0C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287E0C"/>
    <w:rPr>
      <w:b/>
      <w:bCs/>
      <w:color w:val="0058A9"/>
      <w:shd w:val="clear" w:color="auto" w:fill="ECE9D8"/>
    </w:rPr>
  </w:style>
  <w:style w:type="character" w:customStyle="1" w:styleId="10">
    <w:name w:val="Заголовок 1 Знак"/>
    <w:link w:val="1"/>
    <w:uiPriority w:val="9"/>
    <w:rsid w:val="00287E0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287E0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287E0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287E0C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287E0C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287E0C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287E0C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287E0C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287E0C"/>
    <w:pPr>
      <w:ind w:left="1612" w:hanging="892"/>
    </w:pPr>
  </w:style>
  <w:style w:type="character" w:customStyle="1" w:styleId="af3">
    <w:name w:val="Заголовок чужого сообщения"/>
    <w:uiPriority w:val="99"/>
    <w:rsid w:val="00287E0C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287E0C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287E0C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287E0C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287E0C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287E0C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287E0C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287E0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287E0C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287E0C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287E0C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287E0C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287E0C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287E0C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287E0C"/>
  </w:style>
  <w:style w:type="paragraph" w:customStyle="1" w:styleId="aff2">
    <w:name w:val="Моноширинный"/>
    <w:basedOn w:val="a"/>
    <w:next w:val="a"/>
    <w:uiPriority w:val="99"/>
    <w:rsid w:val="00287E0C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287E0C"/>
    <w:rPr>
      <w:b/>
      <w:bCs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287E0C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uiPriority w:val="99"/>
    <w:rsid w:val="00287E0C"/>
    <w:rPr>
      <w:b/>
      <w:bCs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287E0C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287E0C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287E0C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287E0C"/>
    <w:pPr>
      <w:ind w:left="140"/>
    </w:pPr>
  </w:style>
  <w:style w:type="character" w:customStyle="1" w:styleId="affa">
    <w:name w:val="Опечатки"/>
    <w:uiPriority w:val="99"/>
    <w:rsid w:val="00287E0C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287E0C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287E0C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287E0C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287E0C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287E0C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287E0C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287E0C"/>
  </w:style>
  <w:style w:type="paragraph" w:customStyle="1" w:styleId="afff2">
    <w:name w:val="Примечание."/>
    <w:basedOn w:val="a6"/>
    <w:next w:val="a"/>
    <w:uiPriority w:val="99"/>
    <w:rsid w:val="00287E0C"/>
  </w:style>
  <w:style w:type="character" w:customStyle="1" w:styleId="afff3">
    <w:name w:val="Продолжение ссылки"/>
    <w:basedOn w:val="a4"/>
    <w:uiPriority w:val="99"/>
    <w:rsid w:val="00287E0C"/>
    <w:rPr>
      <w:b/>
      <w:bCs/>
      <w:color w:val="106BBE"/>
    </w:rPr>
  </w:style>
  <w:style w:type="paragraph" w:customStyle="1" w:styleId="afff4">
    <w:name w:val="Словарная статья"/>
    <w:basedOn w:val="a"/>
    <w:next w:val="a"/>
    <w:uiPriority w:val="99"/>
    <w:rsid w:val="00287E0C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287E0C"/>
    <w:rPr>
      <w:b/>
      <w:bCs/>
      <w:color w:val="26282F"/>
    </w:rPr>
  </w:style>
  <w:style w:type="character" w:customStyle="1" w:styleId="afff6">
    <w:name w:val="Сравнение редакций. Добавленный фрагмент"/>
    <w:uiPriority w:val="99"/>
    <w:rsid w:val="00287E0C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287E0C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287E0C"/>
  </w:style>
  <w:style w:type="character" w:customStyle="1" w:styleId="afff9">
    <w:name w:val="Ссылка на утративший силу документ"/>
    <w:uiPriority w:val="99"/>
    <w:rsid w:val="00287E0C"/>
    <w:rPr>
      <w:b/>
      <w:bCs/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287E0C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287E0C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287E0C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uiPriority w:val="99"/>
    <w:rsid w:val="00287E0C"/>
    <w:rPr>
      <w:b/>
      <w:bCs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287E0C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287E0C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287E0C"/>
    <w:pPr>
      <w:spacing w:before="300"/>
      <w:ind w:firstLine="0"/>
      <w:jc w:val="left"/>
    </w:pPr>
  </w:style>
  <w:style w:type="paragraph" w:styleId="affff0">
    <w:name w:val="List Paragraph"/>
    <w:basedOn w:val="a"/>
    <w:uiPriority w:val="34"/>
    <w:qFormat/>
    <w:rsid w:val="009B37AC"/>
    <w:pPr>
      <w:widowControl/>
      <w:autoSpaceDE/>
      <w:autoSpaceDN/>
      <w:adjustRightInd/>
      <w:spacing w:line="360" w:lineRule="auto"/>
      <w:ind w:left="720" w:firstLine="567"/>
      <w:contextualSpacing/>
    </w:pPr>
    <w:rPr>
      <w:rFonts w:ascii="Times New Roman" w:hAnsi="Times New Roman" w:cs="Times New Roman"/>
    </w:rPr>
  </w:style>
  <w:style w:type="paragraph" w:styleId="21">
    <w:name w:val="Body Text 2"/>
    <w:basedOn w:val="a"/>
    <w:link w:val="22"/>
    <w:rsid w:val="009B37AC"/>
    <w:pPr>
      <w:widowControl/>
      <w:autoSpaceDE/>
      <w:autoSpaceDN/>
      <w:adjustRightInd/>
      <w:spacing w:after="120" w:line="480" w:lineRule="auto"/>
      <w:ind w:firstLine="567"/>
    </w:pPr>
    <w:rPr>
      <w:rFonts w:ascii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link w:val="21"/>
    <w:rsid w:val="009B37AC"/>
    <w:rPr>
      <w:rFonts w:ascii="Times New Roman" w:hAnsi="Times New Roman"/>
      <w:sz w:val="28"/>
    </w:rPr>
  </w:style>
  <w:style w:type="paragraph" w:styleId="affff1">
    <w:name w:val="footer"/>
    <w:basedOn w:val="a"/>
    <w:link w:val="affff2"/>
    <w:uiPriority w:val="99"/>
    <w:unhideWhenUsed/>
    <w:rsid w:val="009B37AC"/>
    <w:pPr>
      <w:widowControl/>
      <w:tabs>
        <w:tab w:val="center" w:pos="4677"/>
        <w:tab w:val="right" w:pos="9355"/>
      </w:tabs>
      <w:autoSpaceDE/>
      <w:autoSpaceDN/>
      <w:adjustRightInd/>
      <w:spacing w:line="360" w:lineRule="auto"/>
      <w:ind w:firstLine="567"/>
    </w:pPr>
    <w:rPr>
      <w:rFonts w:ascii="Times New Roman" w:hAnsi="Times New Roman" w:cs="Times New Roman"/>
    </w:rPr>
  </w:style>
  <w:style w:type="character" w:customStyle="1" w:styleId="affff2">
    <w:name w:val="Нижний колонтитул Знак"/>
    <w:link w:val="affff1"/>
    <w:uiPriority w:val="99"/>
    <w:rsid w:val="009B37AC"/>
    <w:rPr>
      <w:rFonts w:ascii="Times New Roman" w:hAnsi="Times New Roman"/>
      <w:sz w:val="24"/>
      <w:szCs w:val="24"/>
    </w:rPr>
  </w:style>
  <w:style w:type="paragraph" w:styleId="affff3">
    <w:name w:val="Balloon Text"/>
    <w:basedOn w:val="a"/>
    <w:link w:val="affff4"/>
    <w:uiPriority w:val="99"/>
    <w:semiHidden/>
    <w:unhideWhenUsed/>
    <w:rsid w:val="005C2E04"/>
    <w:rPr>
      <w:rFonts w:ascii="Tahoma" w:hAnsi="Tahoma" w:cs="Tahoma"/>
      <w:sz w:val="16"/>
      <w:szCs w:val="16"/>
    </w:rPr>
  </w:style>
  <w:style w:type="character" w:customStyle="1" w:styleId="affff4">
    <w:name w:val="Текст выноски Знак"/>
    <w:basedOn w:val="a0"/>
    <w:link w:val="affff3"/>
    <w:uiPriority w:val="99"/>
    <w:semiHidden/>
    <w:rsid w:val="005C2E04"/>
    <w:rPr>
      <w:rFonts w:ascii="Tahoma" w:hAnsi="Tahoma" w:cs="Tahoma"/>
      <w:sz w:val="16"/>
      <w:szCs w:val="16"/>
    </w:rPr>
  </w:style>
  <w:style w:type="character" w:customStyle="1" w:styleId="affff5">
    <w:name w:val="Основной текст_"/>
    <w:basedOn w:val="a0"/>
    <w:link w:val="11"/>
    <w:rsid w:val="007417C4"/>
    <w:rPr>
      <w:rFonts w:eastAsia="Sylfaen"/>
      <w:color w:val="000000"/>
      <w:sz w:val="28"/>
      <w:szCs w:val="28"/>
    </w:rPr>
  </w:style>
  <w:style w:type="character" w:customStyle="1" w:styleId="23">
    <w:name w:val="Основной текст (2)_"/>
    <w:basedOn w:val="a0"/>
    <w:link w:val="24"/>
    <w:rsid w:val="007417C4"/>
    <w:rPr>
      <w:rFonts w:ascii="Sylfaen" w:eastAsia="Sylfaen" w:hAnsi="Sylfaen" w:cs="Sylfaen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ffff5"/>
    <w:rsid w:val="007417C4"/>
    <w:pPr>
      <w:widowControl/>
      <w:tabs>
        <w:tab w:val="left" w:pos="1110"/>
      </w:tabs>
      <w:autoSpaceDE/>
      <w:autoSpaceDN/>
      <w:adjustRightInd/>
      <w:spacing w:line="307" w:lineRule="exact"/>
      <w:ind w:left="680" w:right="40" w:firstLine="0"/>
    </w:pPr>
    <w:rPr>
      <w:rFonts w:ascii="Calibri" w:eastAsia="Sylfaen" w:hAnsi="Calibri" w:cs="Times New Roman"/>
      <w:color w:val="000000"/>
      <w:sz w:val="28"/>
      <w:szCs w:val="28"/>
    </w:rPr>
  </w:style>
  <w:style w:type="paragraph" w:customStyle="1" w:styleId="24">
    <w:name w:val="Основной текст (2)"/>
    <w:basedOn w:val="a"/>
    <w:link w:val="23"/>
    <w:rsid w:val="007417C4"/>
    <w:pPr>
      <w:widowControl/>
      <w:shd w:val="clear" w:color="auto" w:fill="FFFFFF"/>
      <w:autoSpaceDE/>
      <w:autoSpaceDN/>
      <w:adjustRightInd/>
      <w:spacing w:before="540" w:after="300" w:line="355" w:lineRule="exact"/>
      <w:ind w:firstLine="0"/>
      <w:jc w:val="center"/>
    </w:pPr>
    <w:rPr>
      <w:rFonts w:ascii="Sylfaen" w:eastAsia="Sylfaen" w:hAnsi="Sylfaen" w:cs="Sylfaen"/>
      <w:sz w:val="25"/>
      <w:szCs w:val="25"/>
    </w:rPr>
  </w:style>
  <w:style w:type="paragraph" w:customStyle="1" w:styleId="25">
    <w:name w:val="Основной текст2"/>
    <w:basedOn w:val="a"/>
    <w:rsid w:val="007417C4"/>
    <w:pPr>
      <w:widowControl/>
      <w:shd w:val="clear" w:color="auto" w:fill="FFFFFF"/>
      <w:autoSpaceDE/>
      <w:autoSpaceDN/>
      <w:adjustRightInd/>
      <w:spacing w:line="307" w:lineRule="exact"/>
      <w:ind w:firstLine="660"/>
    </w:pPr>
    <w:rPr>
      <w:rFonts w:ascii="Times New Roman" w:hAnsi="Times New Roman" w:cs="Times New Roman"/>
      <w:color w:val="000000"/>
      <w:sz w:val="26"/>
      <w:szCs w:val="26"/>
      <w:lang w:val="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E0C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87E0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287E0C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287E0C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287E0C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287E0C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287E0C"/>
    <w:rPr>
      <w:b/>
      <w:bCs/>
      <w:color w:val="106BBE"/>
    </w:rPr>
  </w:style>
  <w:style w:type="character" w:customStyle="1" w:styleId="a5">
    <w:name w:val="Активная гипертекстовая ссылка"/>
    <w:uiPriority w:val="99"/>
    <w:rsid w:val="00287E0C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287E0C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287E0C"/>
  </w:style>
  <w:style w:type="paragraph" w:customStyle="1" w:styleId="a8">
    <w:name w:val="Внимание: недобросовестность!"/>
    <w:basedOn w:val="a6"/>
    <w:next w:val="a"/>
    <w:uiPriority w:val="99"/>
    <w:rsid w:val="00287E0C"/>
  </w:style>
  <w:style w:type="character" w:customStyle="1" w:styleId="a9">
    <w:name w:val="Выделение для Базового Поиска"/>
    <w:uiPriority w:val="99"/>
    <w:rsid w:val="00287E0C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287E0C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287E0C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287E0C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287E0C"/>
    <w:rPr>
      <w:b/>
      <w:bCs/>
      <w:color w:val="0058A9"/>
      <w:shd w:val="clear" w:color="auto" w:fill="ECE9D8"/>
    </w:rPr>
  </w:style>
  <w:style w:type="character" w:customStyle="1" w:styleId="10">
    <w:name w:val="Заголовок 1 Знак"/>
    <w:link w:val="1"/>
    <w:uiPriority w:val="9"/>
    <w:rsid w:val="00287E0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287E0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287E0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287E0C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287E0C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287E0C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287E0C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287E0C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287E0C"/>
    <w:pPr>
      <w:ind w:left="1612" w:hanging="892"/>
    </w:pPr>
  </w:style>
  <w:style w:type="character" w:customStyle="1" w:styleId="af3">
    <w:name w:val="Заголовок чужого сообщения"/>
    <w:uiPriority w:val="99"/>
    <w:rsid w:val="00287E0C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287E0C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287E0C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287E0C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287E0C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287E0C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287E0C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287E0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287E0C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287E0C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287E0C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287E0C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287E0C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287E0C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287E0C"/>
  </w:style>
  <w:style w:type="paragraph" w:customStyle="1" w:styleId="aff2">
    <w:name w:val="Моноширинный"/>
    <w:basedOn w:val="a"/>
    <w:next w:val="a"/>
    <w:uiPriority w:val="99"/>
    <w:rsid w:val="00287E0C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287E0C"/>
    <w:rPr>
      <w:b/>
      <w:bCs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287E0C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uiPriority w:val="99"/>
    <w:rsid w:val="00287E0C"/>
    <w:rPr>
      <w:b/>
      <w:bCs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287E0C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287E0C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287E0C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287E0C"/>
    <w:pPr>
      <w:ind w:left="140"/>
    </w:pPr>
  </w:style>
  <w:style w:type="character" w:customStyle="1" w:styleId="affa">
    <w:name w:val="Опечатки"/>
    <w:uiPriority w:val="99"/>
    <w:rsid w:val="00287E0C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287E0C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287E0C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287E0C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287E0C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287E0C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287E0C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287E0C"/>
  </w:style>
  <w:style w:type="paragraph" w:customStyle="1" w:styleId="afff2">
    <w:name w:val="Примечание."/>
    <w:basedOn w:val="a6"/>
    <w:next w:val="a"/>
    <w:uiPriority w:val="99"/>
    <w:rsid w:val="00287E0C"/>
  </w:style>
  <w:style w:type="character" w:customStyle="1" w:styleId="afff3">
    <w:name w:val="Продолжение ссылки"/>
    <w:basedOn w:val="a4"/>
    <w:uiPriority w:val="99"/>
    <w:rsid w:val="00287E0C"/>
    <w:rPr>
      <w:b/>
      <w:bCs/>
      <w:color w:val="106BBE"/>
    </w:rPr>
  </w:style>
  <w:style w:type="paragraph" w:customStyle="1" w:styleId="afff4">
    <w:name w:val="Словарная статья"/>
    <w:basedOn w:val="a"/>
    <w:next w:val="a"/>
    <w:uiPriority w:val="99"/>
    <w:rsid w:val="00287E0C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287E0C"/>
    <w:rPr>
      <w:b/>
      <w:bCs/>
      <w:color w:val="26282F"/>
    </w:rPr>
  </w:style>
  <w:style w:type="character" w:customStyle="1" w:styleId="afff6">
    <w:name w:val="Сравнение редакций. Добавленный фрагмент"/>
    <w:uiPriority w:val="99"/>
    <w:rsid w:val="00287E0C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287E0C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287E0C"/>
  </w:style>
  <w:style w:type="character" w:customStyle="1" w:styleId="afff9">
    <w:name w:val="Ссылка на утративший силу документ"/>
    <w:uiPriority w:val="99"/>
    <w:rsid w:val="00287E0C"/>
    <w:rPr>
      <w:b/>
      <w:bCs/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287E0C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287E0C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287E0C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uiPriority w:val="99"/>
    <w:rsid w:val="00287E0C"/>
    <w:rPr>
      <w:b/>
      <w:bCs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287E0C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287E0C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287E0C"/>
    <w:pPr>
      <w:spacing w:before="300"/>
      <w:ind w:firstLine="0"/>
      <w:jc w:val="left"/>
    </w:pPr>
  </w:style>
  <w:style w:type="paragraph" w:styleId="affff0">
    <w:name w:val="List Paragraph"/>
    <w:basedOn w:val="a"/>
    <w:uiPriority w:val="34"/>
    <w:qFormat/>
    <w:rsid w:val="009B37AC"/>
    <w:pPr>
      <w:widowControl/>
      <w:autoSpaceDE/>
      <w:autoSpaceDN/>
      <w:adjustRightInd/>
      <w:spacing w:line="360" w:lineRule="auto"/>
      <w:ind w:left="720" w:firstLine="567"/>
      <w:contextualSpacing/>
    </w:pPr>
    <w:rPr>
      <w:rFonts w:ascii="Times New Roman" w:hAnsi="Times New Roman" w:cs="Times New Roman"/>
    </w:rPr>
  </w:style>
  <w:style w:type="paragraph" w:styleId="21">
    <w:name w:val="Body Text 2"/>
    <w:basedOn w:val="a"/>
    <w:link w:val="22"/>
    <w:rsid w:val="009B37AC"/>
    <w:pPr>
      <w:widowControl/>
      <w:autoSpaceDE/>
      <w:autoSpaceDN/>
      <w:adjustRightInd/>
      <w:spacing w:after="120" w:line="480" w:lineRule="auto"/>
      <w:ind w:firstLine="567"/>
    </w:pPr>
    <w:rPr>
      <w:rFonts w:ascii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link w:val="21"/>
    <w:rsid w:val="009B37AC"/>
    <w:rPr>
      <w:rFonts w:ascii="Times New Roman" w:hAnsi="Times New Roman"/>
      <w:sz w:val="28"/>
    </w:rPr>
  </w:style>
  <w:style w:type="paragraph" w:styleId="affff1">
    <w:name w:val="footer"/>
    <w:basedOn w:val="a"/>
    <w:link w:val="affff2"/>
    <w:uiPriority w:val="99"/>
    <w:unhideWhenUsed/>
    <w:rsid w:val="009B37AC"/>
    <w:pPr>
      <w:widowControl/>
      <w:tabs>
        <w:tab w:val="center" w:pos="4677"/>
        <w:tab w:val="right" w:pos="9355"/>
      </w:tabs>
      <w:autoSpaceDE/>
      <w:autoSpaceDN/>
      <w:adjustRightInd/>
      <w:spacing w:line="360" w:lineRule="auto"/>
      <w:ind w:firstLine="567"/>
    </w:pPr>
    <w:rPr>
      <w:rFonts w:ascii="Times New Roman" w:hAnsi="Times New Roman" w:cs="Times New Roman"/>
    </w:rPr>
  </w:style>
  <w:style w:type="character" w:customStyle="1" w:styleId="affff2">
    <w:name w:val="Нижний колонтитул Знак"/>
    <w:link w:val="affff1"/>
    <w:uiPriority w:val="99"/>
    <w:rsid w:val="009B37AC"/>
    <w:rPr>
      <w:rFonts w:ascii="Times New Roman" w:hAnsi="Times New Roman"/>
      <w:sz w:val="24"/>
      <w:szCs w:val="24"/>
    </w:rPr>
  </w:style>
  <w:style w:type="paragraph" w:styleId="affff3">
    <w:name w:val="Balloon Text"/>
    <w:basedOn w:val="a"/>
    <w:link w:val="affff4"/>
    <w:uiPriority w:val="99"/>
    <w:semiHidden/>
    <w:unhideWhenUsed/>
    <w:rsid w:val="005C2E04"/>
    <w:rPr>
      <w:rFonts w:ascii="Tahoma" w:hAnsi="Tahoma" w:cs="Tahoma"/>
      <w:sz w:val="16"/>
      <w:szCs w:val="16"/>
    </w:rPr>
  </w:style>
  <w:style w:type="character" w:customStyle="1" w:styleId="affff4">
    <w:name w:val="Текст выноски Знак"/>
    <w:basedOn w:val="a0"/>
    <w:link w:val="affff3"/>
    <w:uiPriority w:val="99"/>
    <w:semiHidden/>
    <w:rsid w:val="005C2E04"/>
    <w:rPr>
      <w:rFonts w:ascii="Tahoma" w:hAnsi="Tahoma" w:cs="Tahoma"/>
      <w:sz w:val="16"/>
      <w:szCs w:val="16"/>
    </w:rPr>
  </w:style>
  <w:style w:type="character" w:customStyle="1" w:styleId="affff5">
    <w:name w:val="Основной текст_"/>
    <w:basedOn w:val="a0"/>
    <w:link w:val="11"/>
    <w:rsid w:val="007417C4"/>
    <w:rPr>
      <w:rFonts w:eastAsia="Sylfaen"/>
      <w:color w:val="000000"/>
      <w:sz w:val="28"/>
      <w:szCs w:val="28"/>
    </w:rPr>
  </w:style>
  <w:style w:type="character" w:customStyle="1" w:styleId="23">
    <w:name w:val="Основной текст (2)_"/>
    <w:basedOn w:val="a0"/>
    <w:link w:val="24"/>
    <w:rsid w:val="007417C4"/>
    <w:rPr>
      <w:rFonts w:ascii="Sylfaen" w:eastAsia="Sylfaen" w:hAnsi="Sylfaen" w:cs="Sylfaen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ffff5"/>
    <w:rsid w:val="007417C4"/>
    <w:pPr>
      <w:widowControl/>
      <w:tabs>
        <w:tab w:val="left" w:pos="1110"/>
      </w:tabs>
      <w:autoSpaceDE/>
      <w:autoSpaceDN/>
      <w:adjustRightInd/>
      <w:spacing w:line="307" w:lineRule="exact"/>
      <w:ind w:left="680" w:right="40" w:firstLine="0"/>
    </w:pPr>
    <w:rPr>
      <w:rFonts w:ascii="Calibri" w:eastAsia="Sylfaen" w:hAnsi="Calibri" w:cs="Times New Roman"/>
      <w:color w:val="000000"/>
      <w:sz w:val="28"/>
      <w:szCs w:val="28"/>
    </w:rPr>
  </w:style>
  <w:style w:type="paragraph" w:customStyle="1" w:styleId="24">
    <w:name w:val="Основной текст (2)"/>
    <w:basedOn w:val="a"/>
    <w:link w:val="23"/>
    <w:rsid w:val="007417C4"/>
    <w:pPr>
      <w:widowControl/>
      <w:shd w:val="clear" w:color="auto" w:fill="FFFFFF"/>
      <w:autoSpaceDE/>
      <w:autoSpaceDN/>
      <w:adjustRightInd/>
      <w:spacing w:before="540" w:after="300" w:line="355" w:lineRule="exact"/>
      <w:ind w:firstLine="0"/>
      <w:jc w:val="center"/>
    </w:pPr>
    <w:rPr>
      <w:rFonts w:ascii="Sylfaen" w:eastAsia="Sylfaen" w:hAnsi="Sylfaen" w:cs="Sylfaen"/>
      <w:sz w:val="25"/>
      <w:szCs w:val="25"/>
    </w:rPr>
  </w:style>
  <w:style w:type="paragraph" w:customStyle="1" w:styleId="25">
    <w:name w:val="Основной текст2"/>
    <w:basedOn w:val="a"/>
    <w:rsid w:val="007417C4"/>
    <w:pPr>
      <w:widowControl/>
      <w:shd w:val="clear" w:color="auto" w:fill="FFFFFF"/>
      <w:autoSpaceDE/>
      <w:autoSpaceDN/>
      <w:adjustRightInd/>
      <w:spacing w:line="307" w:lineRule="exact"/>
      <w:ind w:firstLine="660"/>
    </w:pPr>
    <w:rPr>
      <w:rFonts w:ascii="Times New Roman" w:hAnsi="Times New Roman" w:cs="Times New Roman"/>
      <w:color w:val="000000"/>
      <w:sz w:val="26"/>
      <w:szCs w:val="26"/>
      <w:lang w:val="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77D1E-533A-4C61-946C-A421AAD8C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4390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nikolaev</cp:lastModifiedBy>
  <cp:revision>6</cp:revision>
  <cp:lastPrinted>2016-07-29T07:40:00Z</cp:lastPrinted>
  <dcterms:created xsi:type="dcterms:W3CDTF">2016-07-29T07:42:00Z</dcterms:created>
  <dcterms:modified xsi:type="dcterms:W3CDTF">2016-08-02T05:23:00Z</dcterms:modified>
</cp:coreProperties>
</file>